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Приложение </w:t>
      </w:r>
    </w:p>
    <w:p w:rsidR="00C165EA" w:rsidRDefault="00C165EA" w:rsidP="00C1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УТВЕРЖДЁНА</w:t>
      </w:r>
    </w:p>
    <w:p w:rsidR="00C165EA" w:rsidRDefault="00C165EA" w:rsidP="00C1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Приказом Отдела образования                            </w:t>
      </w:r>
    </w:p>
    <w:p w:rsidR="00C165EA" w:rsidRDefault="00C165EA" w:rsidP="00C1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Городищенского района Пензенской области</w:t>
      </w:r>
    </w:p>
    <w:p w:rsidR="00C165EA" w:rsidRDefault="00C165EA" w:rsidP="00C1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от_22.07.2021г.   №  493</w:t>
      </w: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/>
        <w:rPr>
          <w:b/>
          <w:sz w:val="28"/>
          <w:szCs w:val="28"/>
        </w:rPr>
      </w:pP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по направлению</w:t>
      </w: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«Система выявления, поддержки и развития способностей и талантов у детей и молодежи Городищенского района Пензенской области»</w:t>
      </w: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годы</w:t>
      </w:r>
    </w:p>
    <w:p w:rsidR="00C165EA" w:rsidRDefault="00C165EA" w:rsidP="00C165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803"/>
        </w:tabs>
        <w:ind w:right="113"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819"/>
        <w:gridCol w:w="2126"/>
        <w:gridCol w:w="4395"/>
        <w:gridCol w:w="2835"/>
      </w:tblGrid>
      <w:tr w:rsidR="00C165EA" w:rsidTr="00884F15">
        <w:trPr>
          <w:trHeight w:val="60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7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7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7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165EA" w:rsidTr="00884F15">
        <w:trPr>
          <w:trHeight w:val="99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C1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работы по выявлению и сопровождению одаренных детей в Городищенском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февраль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аналитической справки о состоянии работы по выявлению и сопровождению одаренных детей</w:t>
            </w:r>
          </w:p>
          <w:p w:rsidR="00C165EA" w:rsidRDefault="00C165EA" w:rsidP="00C16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Городищенском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12803"/>
              </w:tabs>
              <w:ind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ДО Городищенского района</w:t>
            </w:r>
          </w:p>
          <w:p w:rsidR="00C165EA" w:rsidRDefault="00C165EA" w:rsidP="008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C165EA" w:rsidTr="00884F15">
        <w:trPr>
          <w:trHeight w:val="335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C165EA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Положения о системе выявления, поддержки и развития способностей и талантов у детей и молодежи Городищенского района (включая обучающихся с ОВЗ, а также региональные индикативные показатели по выявлению, поддержке и развитию одаренных детей, методы их сбора) на основе Положения Пензенской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2021 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C165EA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Положения о системе выявления, поддержки и развития способностей и талантов у детей и молодежи Городищенского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ДО Городищенского района</w:t>
            </w: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ДЮСШ Городищенского района</w:t>
            </w: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C165EA" w:rsidTr="00884F15">
        <w:trPr>
          <w:trHeight w:val="359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достижения </w:t>
            </w:r>
            <w:r w:rsidR="00D52FB8">
              <w:rPr>
                <w:sz w:val="24"/>
                <w:szCs w:val="24"/>
              </w:rPr>
              <w:t xml:space="preserve">муниципальных и региональных </w:t>
            </w:r>
            <w:r>
              <w:rPr>
                <w:sz w:val="24"/>
                <w:szCs w:val="24"/>
              </w:rPr>
              <w:t xml:space="preserve"> индикативных показателей: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выявлению способностей и талантов у детей и молодежи,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поддержке способностей и талантов у детей и молодежи,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развитию способностей и талантов у детей и молодежи,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· по поступлению способных и талантливых детей и молодежи в ПОО и ОО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по подготовке педагогических работников по вопросам развития способностей и талантов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декабрь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аналитического отчета по результатам мониторинга</w:t>
            </w:r>
          </w:p>
          <w:p w:rsidR="00C165EA" w:rsidRDefault="00C165EA" w:rsidP="00D52FB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</w:t>
            </w:r>
            <w:r w:rsidR="00D52FB8">
              <w:rPr>
                <w:sz w:val="24"/>
                <w:szCs w:val="24"/>
              </w:rPr>
              <w:t xml:space="preserve">муниципальных и </w:t>
            </w:r>
            <w:r>
              <w:rPr>
                <w:sz w:val="24"/>
                <w:szCs w:val="24"/>
              </w:rPr>
              <w:t>региональных индикативных показателей по</w:t>
            </w:r>
            <w:r w:rsidR="00D52F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выявлению, поддержке и развитию одаренных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 ДО Городищенского района</w:t>
            </w: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  <w:r>
              <w:rPr>
                <w:sz w:val="24"/>
                <w:szCs w:val="24"/>
              </w:rPr>
              <w:t xml:space="preserve"> </w:t>
            </w: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ДЮСШ Городищенского района</w:t>
            </w:r>
          </w:p>
          <w:p w:rsidR="00C165EA" w:rsidRDefault="00C165EA" w:rsidP="00D52FB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C165EA" w:rsidTr="00884F15">
        <w:trPr>
          <w:trHeight w:val="143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адресных рекомендаций по результатам мониторинга достижения </w:t>
            </w:r>
            <w:r w:rsidR="00D52FB8">
              <w:rPr>
                <w:sz w:val="24"/>
                <w:szCs w:val="24"/>
              </w:rPr>
              <w:t xml:space="preserve">муниципальных и </w:t>
            </w:r>
            <w:r>
              <w:rPr>
                <w:sz w:val="24"/>
                <w:szCs w:val="24"/>
              </w:rPr>
              <w:t>региональных индикативных показателей по выявлению, поддержке и развитию одаренных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графику проведения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мониторинга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</w:t>
            </w:r>
            <w:r w:rsidR="00D52FB8">
              <w:rPr>
                <w:sz w:val="24"/>
                <w:szCs w:val="24"/>
              </w:rPr>
              <w:t xml:space="preserve">муниципальных и </w:t>
            </w:r>
            <w:r>
              <w:rPr>
                <w:sz w:val="24"/>
                <w:szCs w:val="24"/>
              </w:rPr>
              <w:t>региональных индикативных показателей по выявлению, поддержке и развитию одаренных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B8" w:rsidRDefault="00D52FB8" w:rsidP="00D5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МКУ «ЦПОО Городищенского района» 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C165EA" w:rsidTr="00884F15">
        <w:trPr>
          <w:trHeight w:val="135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профессионального мастерства с целью поддержки специалистов, работающих со способными и талантливыми детьми и молодежью, включая: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Положения о проведении конкурсов профессионального мастерства, нормативных актов, утверждающих результаты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  <w:p w:rsidR="00D52FB8" w:rsidRDefault="00D52FB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C165EA" w:rsidTr="00884F15">
        <w:trPr>
          <w:trHeight w:val="203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="00C165EA">
              <w:rPr>
                <w:sz w:val="24"/>
                <w:szCs w:val="24"/>
              </w:rPr>
              <w:t>конкурс программ внеурочной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Положения о проведении конкурса программ </w:t>
            </w:r>
            <w:proofErr w:type="gramStart"/>
            <w:r>
              <w:rPr>
                <w:sz w:val="24"/>
                <w:szCs w:val="24"/>
              </w:rPr>
              <w:t>внеурочной</w:t>
            </w:r>
            <w:proofErr w:type="gramEnd"/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 нормативных актов, утверждающих результаты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D52FB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 ДО Городищенского района</w:t>
            </w:r>
          </w:p>
        </w:tc>
      </w:tr>
      <w:tr w:rsidR="00C165EA" w:rsidTr="00884F15">
        <w:trPr>
          <w:trHeight w:val="138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D52FB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C165EA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</w:t>
            </w:r>
            <w:r w:rsidR="00C165E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C165EA">
              <w:rPr>
                <w:sz w:val="24"/>
                <w:szCs w:val="24"/>
              </w:rPr>
              <w:t xml:space="preserve"> «Педагогический Олимп»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D52FB8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C165EA" w:rsidTr="00884F15">
        <w:trPr>
          <w:trHeight w:val="135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D52FB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C165EA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</w:t>
            </w:r>
            <w:r w:rsidR="00C165E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C165EA">
              <w:rPr>
                <w:sz w:val="24"/>
                <w:szCs w:val="24"/>
              </w:rPr>
              <w:t xml:space="preserve"> «Педагогическая инициатива»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D52FB8" w:rsidP="00D52FB8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C165EA" w:rsidTr="00884F15">
        <w:trPr>
          <w:trHeight w:val="133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4D4228" w:rsidP="004D42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C165EA">
              <w:rPr>
                <w:sz w:val="24"/>
                <w:szCs w:val="24"/>
              </w:rPr>
              <w:t>бластн</w:t>
            </w:r>
            <w:r>
              <w:rPr>
                <w:sz w:val="24"/>
                <w:szCs w:val="24"/>
              </w:rPr>
              <w:t>ом</w:t>
            </w:r>
            <w:r w:rsidR="00C165EA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C165EA">
              <w:rPr>
                <w:sz w:val="24"/>
                <w:szCs w:val="24"/>
              </w:rPr>
              <w:t xml:space="preserve"> образовательных программ для способных и талантливых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4D422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4D4228" w:rsidP="004D422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C165EA" w:rsidTr="00884F15">
        <w:trPr>
          <w:trHeight w:val="181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стимулированию и поощрению способных и талантливых детей и молодежи, включая: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4D4228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образования Городищенского района</w:t>
            </w:r>
          </w:p>
        </w:tc>
      </w:tr>
      <w:tr w:rsidR="00C165EA" w:rsidTr="004D4228">
        <w:trPr>
          <w:trHeight w:val="58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победителей и призеров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культурой и спортом, интереса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научной (научно-исследовательской), инженерно- технической, изобретательской, творческой,</w:t>
            </w:r>
          </w:p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физкультурно-спортивной деятельности, а также на пропаганду научных знаний, </w:t>
            </w:r>
            <w:r>
              <w:rPr>
                <w:sz w:val="24"/>
                <w:szCs w:val="24"/>
              </w:rPr>
              <w:lastRenderedPageBreak/>
              <w:t>творческих и спортивных достижений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итогам каждого мероприятия в соответствии с Положением о конкурсном мероприятии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актов, утверждающих результаты олимпиад и конкурсных мероприятий, форм поощрения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4D4228" w:rsidP="004D4228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C165EA" w:rsidTr="004D4228">
        <w:trPr>
          <w:trHeight w:val="136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ориентированных на выявление, поддержку и развитие способностей и талантов у детей и молодежи, включая: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C165EA" w:rsidP="00884F15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5EA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</w:tc>
      </w:tr>
      <w:tr w:rsidR="00301A73" w:rsidTr="004D4228">
        <w:trPr>
          <w:trHeight w:val="234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мотивированных школьников Городищенского района посредством проведения интеллектуальных, творческих, спортивных конкурсных образовательных, фестивальных и научно-просветительских 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1F16E1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итогам конкурсных мероприятий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Банка данных одаренных детей Городищенского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1F16E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301A73" w:rsidRDefault="00301A73" w:rsidP="001F16E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301A73" w:rsidRDefault="00301A73" w:rsidP="001F16E1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301A73" w:rsidTr="00884F15">
        <w:trPr>
          <w:trHeight w:val="104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в региональных, всероссийских и международных   соревнованиях, научных конференциях и олимпиадах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4F273E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проведения мероприятий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4F273E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чел в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301A73" w:rsidTr="00884F15">
        <w:trPr>
          <w:trHeight w:val="30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региональных проектов, направленных на выявление и развитие у детей: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интеллектуальной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художественной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творческой (креативной)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 лидерской (социальной) одаренности;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·психомоторной (спортивной) одаренности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«дорожными картами» проектов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актов, утверждающий перечень и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документацию по региональным проектам, направленным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поддержку и сопровождение одаренных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Городищенского района</w:t>
            </w: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301A73" w:rsidRDefault="00301A73" w:rsidP="003111B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 Городищенского района</w:t>
            </w:r>
          </w:p>
        </w:tc>
      </w:tr>
      <w:tr w:rsidR="00301A73" w:rsidTr="00301A73">
        <w:trPr>
          <w:trHeight w:val="159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973B9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973B9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плану-графику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973B9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мероприятий в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973B9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Городищенского района </w:t>
            </w:r>
          </w:p>
        </w:tc>
      </w:tr>
      <w:tr w:rsidR="00301A73" w:rsidTr="00884F15">
        <w:trPr>
          <w:trHeight w:val="891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межведомственного взаимодействия по вопросам выявления, поддержки и развития способностей и талантов у детей и молодежи в формате научно-практических конференций, семинаров, мастер-классов, творческих лабораторий, иных мероприятий с участием учреждений культуры, спорта,</w:t>
            </w:r>
          </w:p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здравоохранения,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плану-графику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 мероприятий в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301A73" w:rsidRDefault="00301A73" w:rsidP="000C1F2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301A73" w:rsidTr="00301A73">
        <w:trPr>
          <w:trHeight w:val="819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управленческих решений по направлению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приказов, нормативных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 Городищенского района</w:t>
            </w:r>
          </w:p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  <w:tr w:rsidR="00301A73" w:rsidTr="00301A73">
        <w:trPr>
          <w:trHeight w:val="206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884F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по итогам отчетного периода </w:t>
            </w:r>
          </w:p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01 июля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</w:p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гг.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E64F2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73" w:rsidRDefault="00301A73" w:rsidP="00301A73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«ЦПОО Городищенского района»</w:t>
            </w:r>
          </w:p>
        </w:tc>
      </w:tr>
    </w:tbl>
    <w:p w:rsidR="003F1B68" w:rsidRDefault="003F1B68">
      <w:bookmarkStart w:id="0" w:name="_GoBack"/>
      <w:bookmarkEnd w:id="0"/>
    </w:p>
    <w:sectPr w:rsidR="003F1B68" w:rsidSect="00C165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9"/>
    <w:rsid w:val="00301A73"/>
    <w:rsid w:val="003F1B68"/>
    <w:rsid w:val="004D4228"/>
    <w:rsid w:val="00C15E29"/>
    <w:rsid w:val="00C165EA"/>
    <w:rsid w:val="00D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6</cp:revision>
  <dcterms:created xsi:type="dcterms:W3CDTF">2021-07-28T11:44:00Z</dcterms:created>
  <dcterms:modified xsi:type="dcterms:W3CDTF">2021-07-28T12:29:00Z</dcterms:modified>
</cp:coreProperties>
</file>